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B" w:rsidRDefault="00F61CF0" w:rsidP="007470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Площадки для выгула и дрессировки животных</w:t>
      </w:r>
    </w:p>
    <w:tbl>
      <w:tblPr>
        <w:tblStyle w:val="a3"/>
        <w:tblW w:w="0" w:type="auto"/>
        <w:jc w:val="center"/>
        <w:tblInd w:w="-4763" w:type="dxa"/>
        <w:tblLayout w:type="fixed"/>
        <w:tblLook w:val="04A0" w:firstRow="1" w:lastRow="0" w:firstColumn="1" w:lastColumn="0" w:noHBand="0" w:noVBand="1"/>
      </w:tblPr>
      <w:tblGrid>
        <w:gridCol w:w="3675"/>
        <w:gridCol w:w="5374"/>
      </w:tblGrid>
      <w:tr w:rsidR="00B95A73" w:rsidRPr="00F61CF0" w:rsidTr="00B95A73">
        <w:trPr>
          <w:jc w:val="center"/>
        </w:trPr>
        <w:tc>
          <w:tcPr>
            <w:tcW w:w="3675" w:type="dxa"/>
          </w:tcPr>
          <w:p w:rsidR="00B95A73" w:rsidRPr="00B95A73" w:rsidRDefault="00B95A73" w:rsidP="00F61CF0">
            <w:pPr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1"/>
            <w:r w:rsidRPr="00B95A73"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5374" w:type="dxa"/>
          </w:tcPr>
          <w:p w:rsidR="00B95A73" w:rsidRPr="00B95A73" w:rsidRDefault="00B95A73" w:rsidP="007470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B95A73" w:rsidRPr="00F61CF0" w:rsidTr="00B95A73">
        <w:trPr>
          <w:trHeight w:val="150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Индустриальный 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ул. Стахановская, 2</w:t>
            </w:r>
          </w:p>
        </w:tc>
      </w:tr>
      <w:tr w:rsidR="00B95A73" w:rsidRPr="00F61CF0" w:rsidTr="00B95A73">
        <w:trPr>
          <w:trHeight w:val="165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Шоссе Космонавтов, 137</w:t>
            </w:r>
          </w:p>
        </w:tc>
      </w:tr>
      <w:tr w:rsidR="00B95A73" w:rsidRPr="00F61CF0" w:rsidTr="00B95A73">
        <w:trPr>
          <w:trHeight w:val="165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Сад</w:t>
            </w:r>
            <w:proofErr w:type="gramStart"/>
            <w:r w:rsidRPr="00B95A7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95A7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95A73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B95A73"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</w:rPr>
              <w:t>Миндовского</w:t>
            </w:r>
            <w:proofErr w:type="spellEnd"/>
          </w:p>
        </w:tc>
      </w:tr>
      <w:tr w:rsidR="00B95A73" w:rsidRPr="00F61CF0" w:rsidTr="00B95A73">
        <w:trPr>
          <w:jc w:val="center"/>
        </w:trPr>
        <w:tc>
          <w:tcPr>
            <w:tcW w:w="3675" w:type="dxa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Мотовилихинский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ул. Ивана Франко, 39</w:t>
            </w:r>
          </w:p>
        </w:tc>
      </w:tr>
      <w:tr w:rsidR="00B95A73" w:rsidRPr="00F61CF0" w:rsidTr="00B95A73">
        <w:trPr>
          <w:trHeight w:val="195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ул. Яблочкова, 38</w:t>
            </w:r>
          </w:p>
        </w:tc>
      </w:tr>
      <w:tr w:rsidR="00B95A73" w:rsidRPr="00F61CF0" w:rsidTr="00B95A73">
        <w:trPr>
          <w:trHeight w:val="120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ул. Солдатова, 43</w:t>
            </w:r>
          </w:p>
        </w:tc>
      </w:tr>
      <w:tr w:rsidR="00B95A73" w:rsidRPr="00F61CF0" w:rsidTr="00B95A73">
        <w:trPr>
          <w:trHeight w:val="120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5A73">
              <w:rPr>
                <w:rFonts w:ascii="Times New Roman" w:hAnsi="Times New Roman" w:cs="Times New Roman"/>
                <w:sz w:val="28"/>
              </w:rPr>
              <w:t>Бродовский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</w:rPr>
              <w:t xml:space="preserve"> тракт</w:t>
            </w:r>
          </w:p>
        </w:tc>
      </w:tr>
      <w:tr w:rsidR="00B95A73" w:rsidRPr="00F61CF0" w:rsidTr="00B95A73">
        <w:trPr>
          <w:trHeight w:val="120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ЖК Гулливер</w:t>
            </w:r>
          </w:p>
        </w:tc>
      </w:tr>
      <w:tr w:rsidR="00B95A73" w:rsidRPr="00F61CF0" w:rsidTr="00B95A73">
        <w:trPr>
          <w:trHeight w:val="210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ул. Кабельщиков, 17</w:t>
            </w:r>
          </w:p>
        </w:tc>
      </w:tr>
      <w:tr w:rsidR="00B95A73" w:rsidRPr="00F61CF0" w:rsidTr="00B95A73">
        <w:trPr>
          <w:trHeight w:val="120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, 78/2</w:t>
            </w:r>
          </w:p>
        </w:tc>
      </w:tr>
      <w:tr w:rsidR="00B95A73" w:rsidRPr="00F61CF0" w:rsidTr="00B95A73">
        <w:trPr>
          <w:trHeight w:val="195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ул. Генерала Панфилова, 11а</w:t>
            </w:r>
          </w:p>
        </w:tc>
      </w:tr>
      <w:tr w:rsidR="00B95A73" w:rsidRPr="00F61CF0" w:rsidTr="00B95A73">
        <w:trPr>
          <w:trHeight w:val="120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ул. Богдана Хмельницкого, 13а</w:t>
            </w:r>
          </w:p>
        </w:tc>
      </w:tr>
      <w:tr w:rsidR="00B95A73" w:rsidRPr="00F61CF0" w:rsidTr="00B95A73">
        <w:trPr>
          <w:trHeight w:val="195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</w:rPr>
              <w:t>Красноводская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</w:rPr>
              <w:t>, 18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3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>ул. Строителей, 16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 w:val="restart"/>
          </w:tcPr>
          <w:p w:rsidR="00B95A73" w:rsidRPr="00B95A73" w:rsidRDefault="00B95A73" w:rsidP="00817A1F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Зона городских лесов</w:t>
            </w:r>
          </w:p>
        </w:tc>
        <w:tc>
          <w:tcPr>
            <w:tcW w:w="5374" w:type="dxa"/>
          </w:tcPr>
          <w:p w:rsidR="00B95A73" w:rsidRPr="00B95A73" w:rsidRDefault="00B95A73" w:rsidP="00F61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</w:rPr>
              <w:t xml:space="preserve">квартал 70, выдел 3 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Мотовилихинское участковое лесничество (рядом с НПО «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Биомед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Нижне-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Курьинское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участковое</w:t>
            </w:r>
            <w:proofErr w:type="gram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(рядом с микрорайоном Новые Водники)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ООПТ «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Черняевский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 лес» (рядом с остановкой 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Балатово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Пролетарский (ул. </w:t>
            </w: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«Железнодорожный» (вблизи ул. </w:t>
            </w:r>
            <w:proofErr w:type="gram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Хабаровской</w:t>
            </w:r>
            <w:proofErr w:type="gram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5A73" w:rsidRPr="00F61CF0" w:rsidTr="00B95A73">
        <w:trPr>
          <w:trHeight w:val="135"/>
          <w:jc w:val="center"/>
        </w:trPr>
        <w:tc>
          <w:tcPr>
            <w:tcW w:w="3675" w:type="dxa"/>
            <w:vMerge/>
          </w:tcPr>
          <w:p w:rsidR="00B95A73" w:rsidRPr="00B95A73" w:rsidRDefault="00B95A73" w:rsidP="006A6745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817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Левшинское</w:t>
            </w:r>
            <w:proofErr w:type="spellEnd"/>
            <w:r w:rsidRPr="00B95A7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 (микрорайон Голованово)</w:t>
            </w:r>
          </w:p>
        </w:tc>
      </w:tr>
      <w:tr w:rsidR="00B95A73" w:rsidRPr="00F61CF0" w:rsidTr="00B95A73">
        <w:trPr>
          <w:trHeight w:val="815"/>
          <w:jc w:val="center"/>
        </w:trPr>
        <w:tc>
          <w:tcPr>
            <w:tcW w:w="3675" w:type="dxa"/>
            <w:vMerge/>
          </w:tcPr>
          <w:p w:rsidR="00B95A73" w:rsidRPr="00B95A73" w:rsidRDefault="00B95A73" w:rsidP="00817A1F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95A73" w:rsidRPr="00B95A73" w:rsidRDefault="00B95A73" w:rsidP="00374F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73">
              <w:rPr>
                <w:rFonts w:ascii="Times New Roman" w:hAnsi="Times New Roman" w:cs="Times New Roman"/>
                <w:sz w:val="28"/>
                <w:szCs w:val="28"/>
              </w:rPr>
              <w:t>Микрорайон Пролетарский (рядом с Парком семейного отдыха «Оранжевое лето»).</w:t>
            </w:r>
          </w:p>
        </w:tc>
      </w:tr>
      <w:bookmarkEnd w:id="0"/>
    </w:tbl>
    <w:p w:rsidR="0074709B" w:rsidRPr="0074709B" w:rsidRDefault="0074709B" w:rsidP="00374F41">
      <w:pPr>
        <w:spacing w:line="240" w:lineRule="auto"/>
        <w:rPr>
          <w:rFonts w:ascii="Times New Roman" w:hAnsi="Times New Roman" w:cs="Times New Roman"/>
          <w:sz w:val="28"/>
        </w:rPr>
      </w:pPr>
    </w:p>
    <w:sectPr w:rsidR="0074709B" w:rsidRPr="007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FE4"/>
    <w:multiLevelType w:val="hybridMultilevel"/>
    <w:tmpl w:val="DF64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6"/>
    <w:rsid w:val="000858B5"/>
    <w:rsid w:val="003458C8"/>
    <w:rsid w:val="00374F41"/>
    <w:rsid w:val="003F310E"/>
    <w:rsid w:val="00495621"/>
    <w:rsid w:val="0074709B"/>
    <w:rsid w:val="00817A1F"/>
    <w:rsid w:val="00825225"/>
    <w:rsid w:val="00875840"/>
    <w:rsid w:val="00AC6E52"/>
    <w:rsid w:val="00B63606"/>
    <w:rsid w:val="00B95A73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2024-03-19T12:26:00Z</dcterms:created>
  <dcterms:modified xsi:type="dcterms:W3CDTF">2024-03-19T12:26:00Z</dcterms:modified>
</cp:coreProperties>
</file>